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F6" w:rsidRPr="00F44BF6" w:rsidRDefault="00F44BF6" w:rsidP="00F44BF6">
      <w:pPr>
        <w:rPr>
          <w:rFonts w:asciiTheme="majorHAnsi" w:hAnsiTheme="majorHAnsi"/>
        </w:rPr>
      </w:pPr>
      <w:r w:rsidRPr="00F44BF6">
        <w:rPr>
          <w:rFonts w:asciiTheme="majorHAnsi" w:eastAsia="Times New Roman" w:hAnsiTheme="majorHAnsi" w:cs="Times New Roman"/>
          <w:b/>
          <w:bCs/>
          <w:noProof/>
          <w:sz w:val="28"/>
          <w:szCs w:val="28"/>
        </w:rPr>
        <mc:AlternateContent>
          <mc:Choice Requires="wps">
            <w:drawing>
              <wp:anchor distT="0" distB="0" distL="114300" distR="114300" simplePos="0" relativeHeight="251659264" behindDoc="0" locked="0" layoutInCell="1" allowOverlap="1" wp14:anchorId="33E2A256" wp14:editId="187A9D27">
                <wp:simplePos x="0" y="0"/>
                <wp:positionH relativeFrom="column">
                  <wp:posOffset>-466725</wp:posOffset>
                </wp:positionH>
                <wp:positionV relativeFrom="paragraph">
                  <wp:posOffset>-428625</wp:posOffset>
                </wp:positionV>
                <wp:extent cx="6852285" cy="180975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1809750"/>
                        </a:xfrm>
                        <a:prstGeom prst="rect">
                          <a:avLst/>
                        </a:prstGeom>
                        <a:solidFill>
                          <a:srgbClr val="FFFFFF"/>
                        </a:solidFill>
                        <a:ln w="9525">
                          <a:solidFill>
                            <a:srgbClr val="000000"/>
                          </a:solidFill>
                          <a:miter lim="800000"/>
                          <a:headEnd/>
                          <a:tailEnd/>
                        </a:ln>
                      </wps:spPr>
                      <wps:txbx>
                        <w:txbxContent>
                          <w:p w:rsidR="00F44BF6" w:rsidRDefault="00F44BF6" w:rsidP="00F44BF6">
                            <w:pPr>
                              <w:rPr>
                                <w:rFonts w:cs="Times New Roman"/>
                                <w:b/>
                                <w:sz w:val="32"/>
                                <w:u w:val="single"/>
                              </w:rPr>
                            </w:pPr>
                            <w:r>
                              <w:rPr>
                                <w:rFonts w:cs="Times New Roman"/>
                                <w:b/>
                                <w:sz w:val="32"/>
                                <w:u w:val="single"/>
                              </w:rPr>
                              <w:t>CIS Career Research Notes Organizer Rubric</w:t>
                            </w:r>
                          </w:p>
                          <w:p w:rsidR="00F44BF6" w:rsidRPr="00632BD5" w:rsidRDefault="00F44BF6" w:rsidP="00F44BF6">
                            <w:pPr>
                              <w:rPr>
                                <w:sz w:val="28"/>
                                <w:u w:val="single"/>
                              </w:rPr>
                            </w:pPr>
                            <w:r w:rsidRPr="00632BD5">
                              <w:rPr>
                                <w:sz w:val="28"/>
                                <w:u w:val="single"/>
                              </w:rPr>
                              <w:t>Social Science Analysis</w:t>
                            </w:r>
                          </w:p>
                          <w:p w:rsidR="00F44BF6" w:rsidRPr="00632BD5" w:rsidRDefault="00F44BF6" w:rsidP="00F44BF6">
                            <w:pPr>
                              <w:rPr>
                                <w:sz w:val="28"/>
                              </w:rPr>
                            </w:pPr>
                            <w:r w:rsidRPr="00632BD5">
                              <w:rPr>
                                <w:sz w:val="28"/>
                              </w:rPr>
                              <w:t>7.24</w:t>
                            </w:r>
                          </w:p>
                          <w:p w:rsidR="00F44BF6" w:rsidRDefault="00F44BF6" w:rsidP="00F44BF6">
                            <w:pPr>
                              <w:pStyle w:val="ListParagraph"/>
                              <w:numPr>
                                <w:ilvl w:val="0"/>
                                <w:numId w:val="2"/>
                              </w:numPr>
                              <w:rPr>
                                <w:sz w:val="28"/>
                              </w:rPr>
                            </w:pPr>
                            <w:r w:rsidRPr="00632BD5">
                              <w:rPr>
                                <w:sz w:val="28"/>
                              </w:rPr>
                              <w:t>I can analyze current and historical sources (artifacts, eyewitness accounts, letters, diaries, real or simulated historical sites, charts, graphs, diagrams, and written texts) for accuracy and point of view while forming questions.</w:t>
                            </w:r>
                          </w:p>
                          <w:p w:rsidR="00F44BF6" w:rsidRPr="00A522EB" w:rsidRDefault="00F44BF6" w:rsidP="00F44BF6">
                            <w:pPr>
                              <w:pStyle w:val="ListParagraph"/>
                              <w:rPr>
                                <w:sz w:val="28"/>
                              </w:rPr>
                            </w:pPr>
                          </w:p>
                          <w:p w:rsidR="00F44BF6" w:rsidRDefault="00F44BF6" w:rsidP="00F44BF6">
                            <w:r>
                              <w:t>Read carefully to learn about your grade, to see what you did well, and to learn what you need to improve!</w:t>
                            </w:r>
                          </w:p>
                          <w:p w:rsidR="00F44BF6" w:rsidRDefault="00F44BF6" w:rsidP="00F44BF6"/>
                          <w:p w:rsidR="00F44BF6" w:rsidRPr="00E51BD7" w:rsidRDefault="00F44BF6" w:rsidP="00F44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5pt;margin-top:-33.75pt;width:539.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uJg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">
                <v:textbox>
                  <w:txbxContent>
                    <w:p w:rsidR="00F44BF6" w:rsidRDefault="00F44BF6" w:rsidP="00F44BF6">
                      <w:pPr>
                        <w:rPr>
                          <w:rFonts w:cs="Times New Roman"/>
                          <w:b/>
                          <w:sz w:val="32"/>
                          <w:u w:val="single"/>
                        </w:rPr>
                      </w:pPr>
                      <w:r>
                        <w:rPr>
                          <w:rFonts w:cs="Times New Roman"/>
                          <w:b/>
                          <w:sz w:val="32"/>
                          <w:u w:val="single"/>
                        </w:rPr>
                        <w:t>CIS Career Research Notes Organizer Rubric</w:t>
                      </w:r>
                    </w:p>
                    <w:p w:rsidR="00F44BF6" w:rsidRPr="00632BD5" w:rsidRDefault="00F44BF6" w:rsidP="00F44BF6">
                      <w:pPr>
                        <w:rPr>
                          <w:sz w:val="28"/>
                          <w:u w:val="single"/>
                        </w:rPr>
                      </w:pPr>
                      <w:r w:rsidRPr="00632BD5">
                        <w:rPr>
                          <w:sz w:val="28"/>
                          <w:u w:val="single"/>
                        </w:rPr>
                        <w:t>Social Science Analysis</w:t>
                      </w:r>
                    </w:p>
                    <w:p w:rsidR="00F44BF6" w:rsidRPr="00632BD5" w:rsidRDefault="00F44BF6" w:rsidP="00F44BF6">
                      <w:pPr>
                        <w:rPr>
                          <w:sz w:val="28"/>
                        </w:rPr>
                      </w:pPr>
                      <w:r w:rsidRPr="00632BD5">
                        <w:rPr>
                          <w:sz w:val="28"/>
                        </w:rPr>
                        <w:t>7.24</w:t>
                      </w:r>
                    </w:p>
                    <w:p w:rsidR="00F44BF6" w:rsidRDefault="00F44BF6" w:rsidP="00F44BF6">
                      <w:pPr>
                        <w:pStyle w:val="ListParagraph"/>
                        <w:numPr>
                          <w:ilvl w:val="0"/>
                          <w:numId w:val="2"/>
                        </w:numPr>
                        <w:rPr>
                          <w:sz w:val="28"/>
                        </w:rPr>
                      </w:pPr>
                      <w:r w:rsidRPr="00632BD5">
                        <w:rPr>
                          <w:sz w:val="28"/>
                        </w:rPr>
                        <w:t>I can analyze current and historical sources (artifacts, eyewitness accounts, letters, diaries, real or simulated historical sites, charts, graphs, diagrams, and written texts) for accuracy and point of view while forming questions.</w:t>
                      </w:r>
                    </w:p>
                    <w:p w:rsidR="00F44BF6" w:rsidRPr="00A522EB" w:rsidRDefault="00F44BF6" w:rsidP="00F44BF6">
                      <w:pPr>
                        <w:pStyle w:val="ListParagraph"/>
                        <w:rPr>
                          <w:sz w:val="28"/>
                        </w:rPr>
                      </w:pPr>
                    </w:p>
                    <w:p w:rsidR="00F44BF6" w:rsidRDefault="00F44BF6" w:rsidP="00F44BF6">
                      <w:r>
                        <w:t>Read carefully to learn about your grade, to see what you did well, and to learn what you need to improve!</w:t>
                      </w:r>
                    </w:p>
                    <w:p w:rsidR="00F44BF6" w:rsidRDefault="00F44BF6" w:rsidP="00F44BF6"/>
                    <w:p w:rsidR="00F44BF6" w:rsidRPr="00E51BD7" w:rsidRDefault="00F44BF6" w:rsidP="00F44BF6"/>
                  </w:txbxContent>
                </v:textbox>
              </v:shape>
            </w:pict>
          </mc:Fallback>
        </mc:AlternateContent>
      </w:r>
    </w:p>
    <w:p w:rsidR="00F44BF6" w:rsidRPr="00F44BF6" w:rsidRDefault="00F44BF6" w:rsidP="00F44BF6">
      <w:pPr>
        <w:rPr>
          <w:rFonts w:asciiTheme="majorHAnsi" w:hAnsiTheme="majorHAnsi"/>
          <w:sz w:val="32"/>
          <w:szCs w:val="32"/>
        </w:rPr>
      </w:pPr>
    </w:p>
    <w:p w:rsidR="00F44BF6" w:rsidRPr="00F44BF6" w:rsidRDefault="00F44BF6" w:rsidP="00F44BF6">
      <w:pPr>
        <w:rPr>
          <w:rFonts w:asciiTheme="majorHAnsi" w:hAnsiTheme="majorHAnsi"/>
          <w:sz w:val="32"/>
          <w:szCs w:val="32"/>
        </w:rPr>
      </w:pPr>
    </w:p>
    <w:p w:rsidR="00F44BF6" w:rsidRPr="00F44BF6" w:rsidRDefault="00F44BF6" w:rsidP="00F44BF6">
      <w:pPr>
        <w:rPr>
          <w:rFonts w:asciiTheme="majorHAnsi" w:hAnsiTheme="majorHAnsi"/>
          <w:sz w:val="32"/>
          <w:szCs w:val="32"/>
        </w:rPr>
      </w:pPr>
    </w:p>
    <w:p w:rsidR="00F44BF6" w:rsidRPr="00F44BF6" w:rsidRDefault="00F44BF6" w:rsidP="00F44BF6">
      <w:pPr>
        <w:rPr>
          <w:rFonts w:asciiTheme="majorHAnsi" w:hAnsiTheme="majorHAnsi"/>
          <w:sz w:val="32"/>
          <w:szCs w:val="32"/>
        </w:rPr>
      </w:pPr>
    </w:p>
    <w:p w:rsidR="00F44BF6" w:rsidRPr="00F44BF6" w:rsidRDefault="00F44BF6" w:rsidP="00F44BF6">
      <w:pPr>
        <w:rPr>
          <w:rFonts w:asciiTheme="majorHAnsi" w:hAnsiTheme="majorHAnsi"/>
          <w:sz w:val="32"/>
          <w:szCs w:val="32"/>
        </w:rPr>
      </w:pPr>
    </w:p>
    <w:tbl>
      <w:tblPr>
        <w:tblStyle w:val="TableGrid"/>
        <w:tblpPr w:leftFromText="180" w:rightFromText="180" w:vertAnchor="page" w:horzAnchor="margin" w:tblpXSpec="center" w:tblpY="3676"/>
        <w:tblW w:w="10800" w:type="dxa"/>
        <w:tblLayout w:type="fixed"/>
        <w:tblLook w:val="04A0" w:firstRow="1" w:lastRow="0" w:firstColumn="1" w:lastColumn="0" w:noHBand="0" w:noVBand="1"/>
      </w:tblPr>
      <w:tblGrid>
        <w:gridCol w:w="3888"/>
        <w:gridCol w:w="1728"/>
        <w:gridCol w:w="1728"/>
        <w:gridCol w:w="1728"/>
        <w:gridCol w:w="1728"/>
      </w:tblGrid>
      <w:tr w:rsidR="00F44BF6" w:rsidRPr="00F44BF6" w:rsidTr="000E48E1">
        <w:trPr>
          <w:trHeight w:val="370"/>
        </w:trPr>
        <w:tc>
          <w:tcPr>
            <w:tcW w:w="3888" w:type="dxa"/>
          </w:tcPr>
          <w:p w:rsidR="00F44BF6" w:rsidRPr="00F44BF6" w:rsidRDefault="00F44BF6" w:rsidP="000E48E1">
            <w:pPr>
              <w:rPr>
                <w:rFonts w:asciiTheme="majorHAnsi" w:hAnsiTheme="majorHAnsi"/>
                <w:sz w:val="40"/>
                <w:szCs w:val="40"/>
              </w:rPr>
            </w:pPr>
            <w:r w:rsidRPr="00F44BF6">
              <w:rPr>
                <w:rFonts w:asciiTheme="majorHAnsi" w:eastAsia="Times New Roman" w:hAnsiTheme="majorHAnsi" w:cs="Times New Roman"/>
                <w:b/>
                <w:bCs/>
                <w:sz w:val="40"/>
                <w:szCs w:val="40"/>
              </w:rPr>
              <w:t>Score</w:t>
            </w:r>
          </w:p>
        </w:tc>
        <w:tc>
          <w:tcPr>
            <w:tcW w:w="1728" w:type="dxa"/>
          </w:tcPr>
          <w:p w:rsidR="00F44BF6" w:rsidRPr="00F44BF6" w:rsidRDefault="00F44BF6" w:rsidP="000E48E1">
            <w:pPr>
              <w:rPr>
                <w:rFonts w:asciiTheme="majorHAnsi" w:hAnsiTheme="majorHAnsi"/>
                <w:sz w:val="32"/>
                <w:szCs w:val="32"/>
              </w:rPr>
            </w:pPr>
            <w:r w:rsidRPr="00F44BF6">
              <w:rPr>
                <w:rFonts w:asciiTheme="majorHAnsi" w:eastAsia="Times New Roman" w:hAnsiTheme="majorHAnsi" w:cs="Times New Roman"/>
                <w:b/>
                <w:bCs/>
                <w:szCs w:val="32"/>
              </w:rPr>
              <w:t>Mastery</w:t>
            </w:r>
          </w:p>
        </w:tc>
        <w:tc>
          <w:tcPr>
            <w:tcW w:w="1728" w:type="dxa"/>
          </w:tcPr>
          <w:p w:rsidR="00F44BF6" w:rsidRPr="00F44BF6" w:rsidRDefault="00F44BF6" w:rsidP="000E48E1">
            <w:pPr>
              <w:rPr>
                <w:rFonts w:asciiTheme="majorHAnsi" w:hAnsiTheme="majorHAnsi"/>
                <w:sz w:val="32"/>
                <w:szCs w:val="40"/>
              </w:rPr>
            </w:pPr>
            <w:r w:rsidRPr="00F44BF6">
              <w:rPr>
                <w:rFonts w:asciiTheme="majorHAnsi" w:eastAsia="Times New Roman" w:hAnsiTheme="majorHAnsi" w:cs="Times New Roman"/>
                <w:b/>
                <w:bCs/>
                <w:szCs w:val="40"/>
              </w:rPr>
              <w:t>Proficient</w:t>
            </w:r>
          </w:p>
        </w:tc>
        <w:tc>
          <w:tcPr>
            <w:tcW w:w="1728" w:type="dxa"/>
          </w:tcPr>
          <w:p w:rsidR="00F44BF6" w:rsidRPr="00F44BF6" w:rsidRDefault="00F44BF6" w:rsidP="000E48E1">
            <w:pPr>
              <w:rPr>
                <w:rFonts w:asciiTheme="majorHAnsi" w:hAnsiTheme="majorHAnsi"/>
                <w:szCs w:val="24"/>
              </w:rPr>
            </w:pPr>
            <w:r w:rsidRPr="00F44BF6">
              <w:rPr>
                <w:rFonts w:asciiTheme="majorHAnsi" w:eastAsia="Times New Roman" w:hAnsiTheme="majorHAnsi" w:cs="Times New Roman"/>
                <w:b/>
                <w:bCs/>
                <w:szCs w:val="24"/>
              </w:rPr>
              <w:t>Approaching/Developing</w:t>
            </w:r>
          </w:p>
        </w:tc>
        <w:tc>
          <w:tcPr>
            <w:tcW w:w="1728" w:type="dxa"/>
          </w:tcPr>
          <w:p w:rsidR="00F44BF6" w:rsidRPr="00F44BF6" w:rsidRDefault="00F44BF6" w:rsidP="000E48E1">
            <w:pPr>
              <w:rPr>
                <w:rFonts w:asciiTheme="majorHAnsi" w:hAnsiTheme="majorHAnsi"/>
                <w:szCs w:val="40"/>
              </w:rPr>
            </w:pPr>
            <w:r w:rsidRPr="00F44BF6">
              <w:rPr>
                <w:rFonts w:asciiTheme="majorHAnsi" w:eastAsia="Times New Roman" w:hAnsiTheme="majorHAnsi" w:cs="Times New Roman"/>
                <w:b/>
                <w:bCs/>
                <w:szCs w:val="24"/>
              </w:rPr>
              <w:t>Beginning</w:t>
            </w:r>
          </w:p>
        </w:tc>
      </w:tr>
      <w:tr w:rsidR="00F44BF6" w:rsidRPr="00F44BF6" w:rsidTr="000E48E1">
        <w:trPr>
          <w:trHeight w:val="370"/>
        </w:trPr>
        <w:tc>
          <w:tcPr>
            <w:tcW w:w="3888" w:type="dxa"/>
            <w:hideMark/>
          </w:tcPr>
          <w:p w:rsidR="00F44BF6" w:rsidRPr="00F44BF6" w:rsidRDefault="00F44BF6" w:rsidP="000E48E1">
            <w:pPr>
              <w:rPr>
                <w:rFonts w:asciiTheme="majorHAnsi" w:eastAsia="Times New Roman" w:hAnsiTheme="majorHAnsi" w:cs="Arial"/>
                <w:b/>
                <w:bCs/>
                <w:sz w:val="22"/>
                <w:szCs w:val="28"/>
              </w:rPr>
            </w:pPr>
            <w:r w:rsidRPr="00F44BF6">
              <w:rPr>
                <w:rFonts w:asciiTheme="majorHAnsi" w:eastAsia="Times New Roman" w:hAnsiTheme="majorHAnsi" w:cs="Arial"/>
                <w:b/>
                <w:bCs/>
                <w:sz w:val="22"/>
                <w:szCs w:val="28"/>
              </w:rPr>
              <w:t>Required Elements</w:t>
            </w:r>
          </w:p>
          <w:p w:rsidR="00F44BF6" w:rsidRPr="00F44BF6" w:rsidRDefault="00F44BF6" w:rsidP="000E48E1">
            <w:pPr>
              <w:pStyle w:val="ListParagraph"/>
              <w:numPr>
                <w:ilvl w:val="0"/>
                <w:numId w:val="1"/>
              </w:numPr>
              <w:rPr>
                <w:rFonts w:asciiTheme="majorHAnsi" w:eastAsia="Times New Roman" w:hAnsiTheme="majorHAnsi" w:cs="Times New Roman"/>
                <w:sz w:val="22"/>
                <w:szCs w:val="28"/>
              </w:rPr>
            </w:pPr>
            <w:r w:rsidRPr="00F44BF6">
              <w:rPr>
                <w:rFonts w:asciiTheme="majorHAnsi" w:eastAsia="Times New Roman" w:hAnsiTheme="majorHAnsi" w:cs="Times New Roman"/>
                <w:sz w:val="22"/>
                <w:szCs w:val="28"/>
              </w:rPr>
              <w:t>Occupation</w:t>
            </w:r>
          </w:p>
          <w:p w:rsidR="00F44BF6" w:rsidRPr="00F44BF6" w:rsidRDefault="00F44BF6" w:rsidP="000E48E1">
            <w:pPr>
              <w:pStyle w:val="ListParagraph"/>
              <w:numPr>
                <w:ilvl w:val="0"/>
                <w:numId w:val="1"/>
              </w:numPr>
              <w:rPr>
                <w:rFonts w:asciiTheme="majorHAnsi" w:eastAsia="Times New Roman" w:hAnsiTheme="majorHAnsi" w:cs="Times New Roman"/>
                <w:sz w:val="22"/>
                <w:szCs w:val="28"/>
              </w:rPr>
            </w:pPr>
            <w:r w:rsidRPr="00F44BF6">
              <w:rPr>
                <w:rFonts w:asciiTheme="majorHAnsi" w:eastAsia="Times New Roman" w:hAnsiTheme="majorHAnsi" w:cs="Times New Roman"/>
                <w:sz w:val="22"/>
                <w:szCs w:val="28"/>
              </w:rPr>
              <w:t>Training</w:t>
            </w:r>
          </w:p>
          <w:p w:rsidR="00F44BF6" w:rsidRPr="00F44BF6" w:rsidRDefault="00F44BF6" w:rsidP="000E48E1">
            <w:pPr>
              <w:pStyle w:val="ListParagraph"/>
              <w:numPr>
                <w:ilvl w:val="0"/>
                <w:numId w:val="1"/>
              </w:numPr>
              <w:rPr>
                <w:rFonts w:asciiTheme="majorHAnsi" w:eastAsia="Times New Roman" w:hAnsiTheme="majorHAnsi" w:cs="Times New Roman"/>
                <w:sz w:val="22"/>
                <w:szCs w:val="28"/>
              </w:rPr>
            </w:pPr>
            <w:r w:rsidRPr="00F44BF6">
              <w:rPr>
                <w:rFonts w:asciiTheme="majorHAnsi" w:eastAsia="Times New Roman" w:hAnsiTheme="majorHAnsi" w:cs="Times New Roman"/>
                <w:sz w:val="22"/>
                <w:szCs w:val="28"/>
              </w:rPr>
              <w:t>Pay</w:t>
            </w:r>
          </w:p>
          <w:p w:rsidR="00F44BF6" w:rsidRPr="00F44BF6" w:rsidRDefault="00F44BF6" w:rsidP="000E48E1">
            <w:pPr>
              <w:pStyle w:val="ListParagraph"/>
              <w:numPr>
                <w:ilvl w:val="0"/>
                <w:numId w:val="1"/>
              </w:numPr>
              <w:rPr>
                <w:rFonts w:asciiTheme="majorHAnsi" w:eastAsia="Times New Roman" w:hAnsiTheme="majorHAnsi" w:cs="Times New Roman"/>
                <w:sz w:val="22"/>
                <w:szCs w:val="28"/>
              </w:rPr>
            </w:pPr>
            <w:r w:rsidRPr="00F44BF6">
              <w:rPr>
                <w:rFonts w:asciiTheme="majorHAnsi" w:eastAsia="Times New Roman" w:hAnsiTheme="majorHAnsi" w:cs="Times New Roman"/>
                <w:sz w:val="22"/>
                <w:szCs w:val="28"/>
              </w:rPr>
              <w:t>Jobs in the Future?</w:t>
            </w:r>
          </w:p>
          <w:p w:rsidR="00F44BF6" w:rsidRPr="00F44BF6" w:rsidRDefault="00F44BF6" w:rsidP="000E48E1">
            <w:pPr>
              <w:pStyle w:val="ListParagraph"/>
              <w:numPr>
                <w:ilvl w:val="0"/>
                <w:numId w:val="1"/>
              </w:numPr>
              <w:rPr>
                <w:rFonts w:asciiTheme="majorHAnsi" w:eastAsia="Times New Roman" w:hAnsiTheme="majorHAnsi" w:cs="Times New Roman"/>
                <w:sz w:val="22"/>
                <w:szCs w:val="28"/>
              </w:rPr>
            </w:pPr>
            <w:r w:rsidRPr="00F44BF6">
              <w:rPr>
                <w:rFonts w:asciiTheme="majorHAnsi" w:eastAsia="Times New Roman" w:hAnsiTheme="majorHAnsi" w:cs="Times New Roman"/>
                <w:sz w:val="22"/>
                <w:szCs w:val="28"/>
              </w:rPr>
              <w:t>Working Conditions</w:t>
            </w:r>
          </w:p>
          <w:p w:rsidR="00F44BF6" w:rsidRPr="00F44BF6" w:rsidRDefault="00F44BF6" w:rsidP="000E48E1">
            <w:pPr>
              <w:pStyle w:val="ListParagraph"/>
              <w:numPr>
                <w:ilvl w:val="0"/>
                <w:numId w:val="1"/>
              </w:numPr>
              <w:rPr>
                <w:rFonts w:asciiTheme="majorHAnsi" w:eastAsia="Times New Roman" w:hAnsiTheme="majorHAnsi" w:cs="Times New Roman"/>
                <w:sz w:val="22"/>
                <w:szCs w:val="28"/>
              </w:rPr>
            </w:pPr>
            <w:r w:rsidRPr="00F44BF6">
              <w:rPr>
                <w:rFonts w:asciiTheme="majorHAnsi" w:eastAsia="Times New Roman" w:hAnsiTheme="majorHAnsi" w:cs="Times New Roman"/>
                <w:sz w:val="22"/>
                <w:szCs w:val="28"/>
              </w:rPr>
              <w:t>Skills and Abilities</w:t>
            </w:r>
          </w:p>
          <w:p w:rsidR="00F44BF6" w:rsidRPr="00F44BF6" w:rsidRDefault="00F44BF6" w:rsidP="000E48E1">
            <w:pPr>
              <w:pStyle w:val="ListParagraph"/>
              <w:numPr>
                <w:ilvl w:val="0"/>
                <w:numId w:val="1"/>
              </w:numPr>
              <w:rPr>
                <w:rFonts w:asciiTheme="majorHAnsi" w:eastAsia="Times New Roman" w:hAnsiTheme="majorHAnsi" w:cs="Times New Roman"/>
                <w:sz w:val="22"/>
                <w:szCs w:val="28"/>
              </w:rPr>
            </w:pPr>
            <w:r w:rsidRPr="00F44BF6">
              <w:rPr>
                <w:rFonts w:asciiTheme="majorHAnsi" w:eastAsia="Times New Roman" w:hAnsiTheme="majorHAnsi" w:cs="Times New Roman"/>
                <w:sz w:val="22"/>
                <w:szCs w:val="28"/>
              </w:rPr>
              <w:t>Questions</w:t>
            </w:r>
          </w:p>
        </w:tc>
        <w:tc>
          <w:tcPr>
            <w:tcW w:w="1728" w:type="dxa"/>
            <w:hideMark/>
          </w:tcPr>
          <w:p w:rsidR="00F44BF6" w:rsidRPr="00F44BF6" w:rsidRDefault="00F44BF6" w:rsidP="000E48E1">
            <w:pPr>
              <w:rPr>
                <w:rFonts w:asciiTheme="majorHAnsi" w:eastAsia="Times New Roman" w:hAnsiTheme="majorHAnsi" w:cs="Times New Roman"/>
                <w:sz w:val="22"/>
                <w:szCs w:val="24"/>
              </w:rPr>
            </w:pPr>
            <w:r w:rsidRPr="00F44BF6">
              <w:rPr>
                <w:rFonts w:asciiTheme="majorHAnsi" w:eastAsia="Times New Roman" w:hAnsiTheme="majorHAnsi" w:cs="Arial"/>
                <w:sz w:val="22"/>
                <w:szCs w:val="24"/>
              </w:rPr>
              <w:t>All required elements are included in notes, and questions show a very accurate understanding and informed analysis of the chosen occupation.</w:t>
            </w:r>
          </w:p>
        </w:tc>
        <w:tc>
          <w:tcPr>
            <w:tcW w:w="1728" w:type="dxa"/>
            <w:hideMark/>
          </w:tcPr>
          <w:p w:rsidR="00F44BF6" w:rsidRPr="00F44BF6" w:rsidRDefault="00F44BF6" w:rsidP="000E48E1">
            <w:pPr>
              <w:rPr>
                <w:rFonts w:asciiTheme="majorHAnsi" w:eastAsia="Times New Roman" w:hAnsiTheme="majorHAnsi" w:cs="Times New Roman"/>
                <w:sz w:val="22"/>
                <w:szCs w:val="24"/>
              </w:rPr>
            </w:pPr>
            <w:r w:rsidRPr="00F44BF6">
              <w:rPr>
                <w:rFonts w:asciiTheme="majorHAnsi" w:eastAsia="Times New Roman" w:hAnsiTheme="majorHAnsi" w:cs="Arial"/>
                <w:sz w:val="22"/>
                <w:szCs w:val="24"/>
              </w:rPr>
              <w:t>All required elements are included in notes, and questions show a basic understanding of the chosen occupation.</w:t>
            </w:r>
          </w:p>
        </w:tc>
        <w:tc>
          <w:tcPr>
            <w:tcW w:w="1728" w:type="dxa"/>
            <w:hideMark/>
          </w:tcPr>
          <w:p w:rsidR="00F44BF6" w:rsidRPr="00F44BF6" w:rsidRDefault="00F44BF6" w:rsidP="000E48E1">
            <w:pPr>
              <w:rPr>
                <w:rFonts w:asciiTheme="majorHAnsi" w:eastAsia="Times New Roman" w:hAnsiTheme="majorHAnsi" w:cs="Arial"/>
                <w:sz w:val="22"/>
                <w:szCs w:val="24"/>
              </w:rPr>
            </w:pPr>
            <w:r w:rsidRPr="00F44BF6">
              <w:rPr>
                <w:rFonts w:asciiTheme="majorHAnsi" w:eastAsia="Times New Roman" w:hAnsiTheme="majorHAnsi" w:cs="Arial"/>
                <w:sz w:val="22"/>
                <w:szCs w:val="24"/>
              </w:rPr>
              <w:t>Questions are missing, or show an inaccurate analysis of the charts, graphs, and text.</w:t>
            </w:r>
          </w:p>
          <w:p w:rsidR="00F44BF6" w:rsidRPr="00F44BF6" w:rsidRDefault="00F44BF6" w:rsidP="000E48E1">
            <w:pPr>
              <w:rPr>
                <w:rFonts w:asciiTheme="majorHAnsi" w:eastAsia="Times New Roman" w:hAnsiTheme="majorHAnsi" w:cs="Times New Roman"/>
                <w:sz w:val="22"/>
                <w:szCs w:val="24"/>
              </w:rPr>
            </w:pPr>
            <w:r w:rsidRPr="00F44BF6">
              <w:rPr>
                <w:rFonts w:asciiTheme="majorHAnsi" w:eastAsia="Times New Roman" w:hAnsiTheme="majorHAnsi" w:cs="Arial"/>
                <w:sz w:val="22"/>
                <w:szCs w:val="24"/>
              </w:rPr>
              <w:t>Some elements are missing, or all elements are incomplete.</w:t>
            </w:r>
          </w:p>
        </w:tc>
        <w:tc>
          <w:tcPr>
            <w:tcW w:w="1728" w:type="dxa"/>
            <w:hideMark/>
          </w:tcPr>
          <w:p w:rsidR="00F44BF6" w:rsidRPr="00F44BF6" w:rsidRDefault="00F44BF6" w:rsidP="000E48E1">
            <w:pPr>
              <w:rPr>
                <w:rFonts w:asciiTheme="majorHAnsi" w:eastAsia="Times New Roman" w:hAnsiTheme="majorHAnsi" w:cs="Times New Roman"/>
                <w:sz w:val="22"/>
                <w:szCs w:val="24"/>
              </w:rPr>
            </w:pPr>
            <w:r w:rsidRPr="00F44BF6">
              <w:rPr>
                <w:rFonts w:asciiTheme="majorHAnsi" w:eastAsia="Times New Roman" w:hAnsiTheme="majorHAnsi" w:cs="Arial"/>
                <w:sz w:val="22"/>
                <w:szCs w:val="24"/>
              </w:rPr>
              <w:t>No evidence of proficiency.</w:t>
            </w:r>
          </w:p>
        </w:tc>
      </w:tr>
    </w:tbl>
    <w:p w:rsidR="00F44BF6" w:rsidRPr="00F44BF6" w:rsidRDefault="00F44BF6" w:rsidP="00F44BF6">
      <w:pPr>
        <w:rPr>
          <w:rFonts w:asciiTheme="majorHAnsi" w:hAnsiTheme="majorHAnsi"/>
          <w:sz w:val="32"/>
          <w:szCs w:val="32"/>
        </w:rPr>
      </w:pPr>
    </w:p>
    <w:p w:rsidR="0045738D" w:rsidRPr="00F44BF6" w:rsidRDefault="0045738D">
      <w:pPr>
        <w:rPr>
          <w:rFonts w:asciiTheme="majorHAnsi" w:hAnsiTheme="majorHAnsi"/>
        </w:rPr>
      </w:pPr>
      <w:bookmarkStart w:id="0" w:name="_GoBack"/>
      <w:bookmarkEnd w:id="0"/>
    </w:p>
    <w:sectPr w:rsidR="0045738D" w:rsidRPr="00F44BF6" w:rsidSect="003C2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CEF"/>
    <w:multiLevelType w:val="hybridMultilevel"/>
    <w:tmpl w:val="533A46F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
    <w:nsid w:val="23BB7AA8"/>
    <w:multiLevelType w:val="hybridMultilevel"/>
    <w:tmpl w:val="1DAEFEC8"/>
    <w:lvl w:ilvl="0" w:tplc="9DD6BA2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F6"/>
    <w:rsid w:val="003C2CEB"/>
    <w:rsid w:val="0045738D"/>
    <w:rsid w:val="00F4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F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BF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4B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F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BF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4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2012-10-04T15:57:00Z</dcterms:created>
  <dcterms:modified xsi:type="dcterms:W3CDTF">2012-10-04T16:02:00Z</dcterms:modified>
</cp:coreProperties>
</file>